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B644B7" w14:textId="77777777" w:rsidR="00D36C8B" w:rsidRDefault="00D36C8B" w:rsidP="00916B36">
      <w:pPr>
        <w:framePr w:w="1800" w:h="2116" w:hRule="exact" w:wrap="auto" w:vAnchor="page" w:hAnchor="page" w:x="1342" w:y="545"/>
      </w:pPr>
      <w:bookmarkStart w:id="0" w:name="_GoBack"/>
      <w:bookmarkEnd w:id="0"/>
    </w:p>
    <w:p w14:paraId="7E76FC7D" w14:textId="77777777" w:rsidR="001460F1" w:rsidRDefault="00D36C8B" w:rsidP="00916B36">
      <w:pPr>
        <w:framePr w:w="1800" w:h="2116" w:hRule="exact" w:wrap="auto" w:vAnchor="page" w:hAnchor="page" w:x="1342" w:y="545"/>
      </w:pPr>
      <w:r w:rsidRPr="00D36C8B">
        <w:rPr>
          <w:noProof/>
          <w:lang w:val="fr-CA" w:eastAsia="fr-CA"/>
        </w:rPr>
        <w:drawing>
          <wp:inline distT="0" distB="0" distL="0" distR="0" wp14:anchorId="794084E9" wp14:editId="3B37D57B">
            <wp:extent cx="1083564" cy="896112"/>
            <wp:effectExtent l="25400" t="0" r="8636" b="0"/>
            <wp:docPr id="4" name="Picture 2" descr=":logo-2colo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color.eps"/>
                    <pic:cNvPicPr>
                      <a:picLocks noChangeAspect="1" noChangeArrowheads="1"/>
                    </pic:cNvPicPr>
                  </pic:nvPicPr>
                  <pic:blipFill>
                    <a:blip r:embed="rId5"/>
                    <a:srcRect/>
                    <a:stretch>
                      <a:fillRect/>
                    </a:stretch>
                  </pic:blipFill>
                  <pic:spPr bwMode="auto">
                    <a:xfrm>
                      <a:off x="0" y="0"/>
                      <a:ext cx="1083564" cy="896112"/>
                    </a:xfrm>
                    <a:prstGeom prst="rect">
                      <a:avLst/>
                    </a:prstGeom>
                    <a:noFill/>
                    <a:ln w="9525">
                      <a:noFill/>
                      <a:miter lim="800000"/>
                      <a:headEnd/>
                      <a:tailEnd/>
                    </a:ln>
                  </pic:spPr>
                </pic:pic>
              </a:graphicData>
            </a:graphic>
          </wp:inline>
        </w:drawing>
      </w:r>
    </w:p>
    <w:p w14:paraId="35C149B6" w14:textId="77777777" w:rsidR="00916B36" w:rsidRPr="00795EFF" w:rsidRDefault="00D36C8B" w:rsidP="00916B36">
      <w:pPr>
        <w:tabs>
          <w:tab w:val="left" w:pos="180"/>
        </w:tabs>
        <w:rPr>
          <w:rFonts w:ascii="Times New Roman" w:hAnsi="Times New Roman" w:cs="Times New Roman"/>
          <w:b/>
          <w:bCs/>
          <w:sz w:val="28"/>
          <w:szCs w:val="28"/>
          <w:lang w:eastAsia="zh-TW"/>
        </w:rPr>
      </w:pPr>
      <w:r>
        <w:rPr>
          <w:rFonts w:ascii="Times New Roman" w:hAnsi="Times New Roman" w:cs="Times New Roman"/>
          <w:b/>
          <w:bCs/>
          <w:sz w:val="28"/>
          <w:szCs w:val="28"/>
          <w:lang w:eastAsia="zh-TW"/>
        </w:rPr>
        <w:tab/>
      </w:r>
      <w:r w:rsidR="00916B36" w:rsidRPr="00795EFF">
        <w:rPr>
          <w:rFonts w:ascii="Times New Roman" w:hAnsi="Times New Roman" w:cs="Times New Roman"/>
          <w:b/>
          <w:bCs/>
          <w:sz w:val="28"/>
          <w:szCs w:val="28"/>
          <w:lang w:eastAsia="zh-TW"/>
        </w:rPr>
        <w:t>American Physical Society Editorial Office</w:t>
      </w:r>
    </w:p>
    <w:p w14:paraId="5335A029" w14:textId="77777777" w:rsidR="00916B36" w:rsidRPr="00795EFF" w:rsidRDefault="00916B36" w:rsidP="00916B36">
      <w:pPr>
        <w:tabs>
          <w:tab w:val="left" w:pos="180"/>
        </w:tabs>
        <w:rPr>
          <w:rFonts w:ascii="Times New Roman" w:hAnsi="Times New Roman" w:cs="Times New Roman"/>
          <w:b/>
          <w:bCs/>
          <w:sz w:val="22"/>
          <w:szCs w:val="22"/>
          <w:lang w:eastAsia="zh-TW"/>
        </w:rPr>
      </w:pPr>
      <w:r>
        <w:rPr>
          <w:rFonts w:ascii="Times New Roman" w:hAnsi="Times New Roman" w:cs="Times New Roman"/>
          <w:b/>
          <w:bCs/>
          <w:sz w:val="22"/>
          <w:szCs w:val="22"/>
          <w:lang w:eastAsia="zh-TW"/>
        </w:rPr>
        <w:t xml:space="preserve"> </w:t>
      </w:r>
      <w:r w:rsidR="00D36C8B">
        <w:rPr>
          <w:rFonts w:ascii="Times New Roman" w:hAnsi="Times New Roman" w:cs="Times New Roman"/>
          <w:b/>
          <w:bCs/>
          <w:sz w:val="22"/>
          <w:szCs w:val="22"/>
          <w:lang w:eastAsia="zh-TW"/>
        </w:rPr>
        <w:tab/>
      </w:r>
      <w:r w:rsidRPr="00795EFF">
        <w:rPr>
          <w:rFonts w:ascii="Times New Roman" w:hAnsi="Times New Roman" w:cs="Times New Roman"/>
          <w:b/>
          <w:bCs/>
          <w:sz w:val="22"/>
          <w:szCs w:val="22"/>
          <w:lang w:eastAsia="zh-TW"/>
        </w:rPr>
        <w:t>1 Research Road, Ridge, NY 11961-2701 USA</w:t>
      </w:r>
    </w:p>
    <w:p w14:paraId="4B4E24F4" w14:textId="77777777" w:rsidR="00916B36" w:rsidRPr="00795EFF" w:rsidRDefault="00916B36" w:rsidP="00916B36">
      <w:pPr>
        <w:tabs>
          <w:tab w:val="left" w:pos="180"/>
        </w:tabs>
        <w:rPr>
          <w:rFonts w:ascii="Times New Roman" w:hAnsi="Times New Roman" w:cs="Times New Roman"/>
          <w:b/>
          <w:bCs/>
          <w:sz w:val="28"/>
          <w:szCs w:val="28"/>
          <w:lang w:eastAsia="zh-TW"/>
        </w:rPr>
      </w:pPr>
    </w:p>
    <w:p w14:paraId="0FEC793D" w14:textId="77777777" w:rsidR="00324279" w:rsidRPr="00795EFF" w:rsidRDefault="00324279" w:rsidP="00324279">
      <w:pPr>
        <w:tabs>
          <w:tab w:val="left" w:pos="180"/>
        </w:tabs>
        <w:rPr>
          <w:rFonts w:ascii="Times New Roman" w:eastAsia="Apple LiGothic Medium" w:hAnsi="Times New Roman"/>
          <w:b/>
          <w:sz w:val="28"/>
          <w:lang w:eastAsia="zh-TW"/>
        </w:rPr>
      </w:pPr>
      <w:r w:rsidRPr="00795EFF">
        <w:rPr>
          <w:rFonts w:ascii="Times New Roman" w:eastAsia="Apple LiGothic Medium" w:hAnsi="Times New Roman"/>
          <w:b/>
          <w:sz w:val="28"/>
          <w:lang w:eastAsia="zh-TW"/>
        </w:rPr>
        <w:t xml:space="preserve">American Physical Society </w:t>
      </w:r>
      <w:r>
        <w:rPr>
          <w:rFonts w:ascii="Times New Roman" w:eastAsia="Apple LiGothic Medium" w:hAnsi="Times New Roman"/>
          <w:b/>
          <w:sz w:val="28"/>
          <w:lang w:eastAsia="zh-TW"/>
        </w:rPr>
        <w:t xml:space="preserve">announces </w:t>
      </w:r>
      <w:r w:rsidRPr="00795EFF">
        <w:rPr>
          <w:rFonts w:ascii="Times New Roman" w:eastAsia="Apple LiGothic Medium" w:hAnsi="Times New Roman"/>
          <w:b/>
          <w:sz w:val="28"/>
          <w:lang w:eastAsia="zh-TW"/>
        </w:rPr>
        <w:t xml:space="preserve">"Outstanding Referees" </w:t>
      </w:r>
      <w:r>
        <w:rPr>
          <w:rFonts w:ascii="Times New Roman" w:eastAsia="Apple LiGothic Medium" w:hAnsi="Times New Roman"/>
          <w:b/>
          <w:sz w:val="28"/>
          <w:lang w:eastAsia="zh-TW"/>
        </w:rPr>
        <w:t>for 201</w:t>
      </w:r>
      <w:r w:rsidR="0023786C">
        <w:rPr>
          <w:rFonts w:ascii="Times New Roman" w:eastAsia="Apple LiGothic Medium" w:hAnsi="Times New Roman"/>
          <w:b/>
          <w:sz w:val="28"/>
          <w:lang w:eastAsia="zh-TW"/>
        </w:rPr>
        <w:t>5</w:t>
      </w:r>
    </w:p>
    <w:p w14:paraId="7DF3CF68" w14:textId="77777777" w:rsidR="00324279" w:rsidRPr="00795EFF" w:rsidRDefault="00324279" w:rsidP="00324279">
      <w:pPr>
        <w:tabs>
          <w:tab w:val="left" w:pos="180"/>
        </w:tabs>
        <w:rPr>
          <w:rFonts w:ascii="Times New Roman" w:eastAsia="Apple LiGothic Medium" w:hAnsi="Times New Roman"/>
          <w:i/>
          <w:lang w:eastAsia="zh-TW"/>
        </w:rPr>
      </w:pPr>
      <w:r w:rsidRPr="00795EFF">
        <w:rPr>
          <w:rFonts w:ascii="Times New Roman" w:eastAsia="Apple LiGothic Medium" w:hAnsi="Times New Roman"/>
          <w:lang w:eastAsia="zh-TW"/>
        </w:rPr>
        <w:t xml:space="preserve">Contact: </w:t>
      </w:r>
      <w:r w:rsidR="0023786C">
        <w:rPr>
          <w:rFonts w:ascii="Times New Roman" w:eastAsia="Apple LiGothic Medium" w:hAnsi="Times New Roman"/>
          <w:lang w:eastAsia="zh-TW"/>
        </w:rPr>
        <w:t>Eunice Toro</w:t>
      </w:r>
      <w:r w:rsidRPr="00795EFF">
        <w:rPr>
          <w:rFonts w:ascii="Times New Roman" w:eastAsia="Apple LiGothic Medium" w:hAnsi="Times New Roman"/>
          <w:lang w:eastAsia="zh-TW"/>
        </w:rPr>
        <w:t xml:space="preserve">, American Physical Society, </w:t>
      </w:r>
      <w:r w:rsidR="0023786C">
        <w:rPr>
          <w:rFonts w:ascii="Times New Roman" w:eastAsia="Apple LiGothic Medium" w:hAnsi="Times New Roman"/>
          <w:lang w:eastAsia="zh-TW"/>
        </w:rPr>
        <w:t>eunice</w:t>
      </w:r>
      <w:r w:rsidRPr="00795EFF">
        <w:rPr>
          <w:rFonts w:ascii="Times New Roman" w:eastAsia="Apple LiGothic Medium" w:hAnsi="Times New Roman"/>
          <w:lang w:eastAsia="zh-TW"/>
        </w:rPr>
        <w:t>@aps.org, 631-591-4</w:t>
      </w:r>
      <w:r w:rsidR="0023786C">
        <w:rPr>
          <w:rFonts w:ascii="Times New Roman" w:eastAsia="Apple LiGothic Medium" w:hAnsi="Times New Roman"/>
          <w:lang w:eastAsia="zh-TW"/>
        </w:rPr>
        <w:t>047</w:t>
      </w:r>
    </w:p>
    <w:p w14:paraId="0D68B61B" w14:textId="4F466AC5" w:rsidR="00324279" w:rsidRPr="00795EFF" w:rsidRDefault="00324279" w:rsidP="00324279">
      <w:pPr>
        <w:tabs>
          <w:tab w:val="left" w:pos="180"/>
        </w:tabs>
        <w:rPr>
          <w:rFonts w:ascii="Times New Roman" w:eastAsia="Apple LiGothic Medium" w:hAnsi="Times New Roman"/>
          <w:lang w:eastAsia="zh-TW"/>
        </w:rPr>
      </w:pPr>
      <w:r w:rsidRPr="00795EFF">
        <w:rPr>
          <w:rFonts w:ascii="Times New Roman" w:eastAsia="Apple LiGothic Medium" w:hAnsi="Times New Roman"/>
          <w:b/>
          <w:lang w:eastAsia="zh-TW"/>
        </w:rPr>
        <w:t xml:space="preserve">Ridge, NY, </w:t>
      </w:r>
      <w:r w:rsidR="00201044">
        <w:rPr>
          <w:rFonts w:ascii="Times New Roman" w:eastAsia="Apple LiGothic Medium" w:hAnsi="Times New Roman"/>
          <w:b/>
          <w:lang w:eastAsia="zh-TW"/>
        </w:rPr>
        <w:t>20</w:t>
      </w:r>
      <w:r w:rsidR="00A015FC">
        <w:rPr>
          <w:rFonts w:ascii="Times New Roman" w:eastAsia="Apple LiGothic Medium" w:hAnsi="Times New Roman"/>
          <w:b/>
          <w:lang w:eastAsia="zh-TW"/>
        </w:rPr>
        <w:t xml:space="preserve"> </w:t>
      </w:r>
      <w:r w:rsidR="00A6024D">
        <w:rPr>
          <w:rFonts w:ascii="Times New Roman" w:eastAsia="Apple LiGothic Medium" w:hAnsi="Times New Roman"/>
          <w:b/>
          <w:lang w:eastAsia="zh-TW"/>
        </w:rPr>
        <w:t>February</w:t>
      </w:r>
      <w:r>
        <w:rPr>
          <w:rFonts w:ascii="Times New Roman" w:eastAsia="Apple LiGothic Medium" w:hAnsi="Times New Roman"/>
          <w:b/>
          <w:lang w:eastAsia="zh-TW"/>
        </w:rPr>
        <w:t xml:space="preserve"> 201</w:t>
      </w:r>
      <w:r w:rsidR="0023786C">
        <w:rPr>
          <w:rFonts w:ascii="Times New Roman" w:eastAsia="Apple LiGothic Medium" w:hAnsi="Times New Roman"/>
          <w:b/>
          <w:lang w:eastAsia="zh-TW"/>
        </w:rPr>
        <w:t>5</w:t>
      </w:r>
      <w:r w:rsidRPr="00795EFF">
        <w:rPr>
          <w:rFonts w:ascii="Times New Roman" w:eastAsia="Apple LiGothic Medium" w:hAnsi="Times New Roman"/>
          <w:lang w:eastAsia="zh-TW"/>
        </w:rPr>
        <w:t xml:space="preserve"> — </w:t>
      </w:r>
      <w:r w:rsidR="00E117FE">
        <w:rPr>
          <w:rFonts w:ascii="Times New Roman" w:eastAsia="Apple LiGothic Medium" w:hAnsi="Times New Roman"/>
          <w:lang w:eastAsia="zh-TW"/>
        </w:rPr>
        <w:t xml:space="preserve">The American Physical Society (APS) has selected 142 Outstanding Referees for 2015 that have been exceptionally helpful in assessing manuscripts for publication in the Physical Review journals. </w:t>
      </w:r>
      <w:r w:rsidR="00E117FE" w:rsidRPr="00795EFF">
        <w:rPr>
          <w:rFonts w:ascii="Times New Roman" w:eastAsia="Apple LiGothic Medium" w:hAnsi="Times New Roman"/>
          <w:lang w:eastAsia="zh-TW"/>
        </w:rPr>
        <w:t>The decision</w:t>
      </w:r>
      <w:r w:rsidR="00E117FE">
        <w:rPr>
          <w:rFonts w:ascii="Times New Roman" w:eastAsia="Apple LiGothic Medium" w:hAnsi="Times New Roman"/>
          <w:lang w:eastAsia="zh-TW"/>
        </w:rPr>
        <w:t>s were</w:t>
      </w:r>
      <w:r w:rsidR="00E117FE" w:rsidRPr="00795EFF">
        <w:rPr>
          <w:rFonts w:ascii="Times New Roman" w:eastAsia="Apple LiGothic Medium" w:hAnsi="Times New Roman"/>
          <w:lang w:eastAsia="zh-TW"/>
        </w:rPr>
        <w:t xml:space="preserve"> difficult and there are many excellent referees </w:t>
      </w:r>
      <w:r w:rsidR="00E117FE">
        <w:rPr>
          <w:rFonts w:ascii="Times New Roman" w:eastAsia="Apple LiGothic Medium" w:hAnsi="Times New Roman"/>
          <w:lang w:eastAsia="zh-TW"/>
        </w:rPr>
        <w:t>who remain to be recognized</w:t>
      </w:r>
      <w:r w:rsidR="00E117FE" w:rsidRPr="00795EFF">
        <w:rPr>
          <w:rFonts w:ascii="Times New Roman" w:eastAsia="Apple LiGothic Medium" w:hAnsi="Times New Roman"/>
          <w:lang w:eastAsia="zh-TW"/>
        </w:rPr>
        <w:t>.</w:t>
      </w:r>
      <w:r w:rsidR="00E117FE">
        <w:rPr>
          <w:rFonts w:ascii="Times New Roman" w:eastAsia="Apple LiGothic Medium" w:hAnsi="Times New Roman"/>
          <w:lang w:eastAsia="zh-TW"/>
        </w:rPr>
        <w:t xml:space="preserve"> A full list of the Outstanding Referees for 2015 is available online at </w:t>
      </w:r>
      <w:hyperlink r:id="rId6" w:history="1">
        <w:r w:rsidR="00BD4930" w:rsidRPr="00BD4930">
          <w:rPr>
            <w:rStyle w:val="Lienhypertexte"/>
            <w:rFonts w:ascii="Times New Roman" w:eastAsia="Apple LiGothic Medium" w:hAnsi="Times New Roman"/>
            <w:lang w:eastAsia="zh-TW"/>
          </w:rPr>
          <w:t>http://journals.aps.org/OutstandingReferees</w:t>
        </w:r>
      </w:hyperlink>
      <w:r w:rsidR="00E117FE">
        <w:rPr>
          <w:rFonts w:ascii="Times New Roman" w:eastAsia="Apple LiGothic Medium" w:hAnsi="Times New Roman"/>
          <w:lang w:eastAsia="zh-TW"/>
        </w:rPr>
        <w:t>.</w:t>
      </w:r>
    </w:p>
    <w:p w14:paraId="051EDDE3" w14:textId="77777777" w:rsidR="00324279" w:rsidRDefault="00324279" w:rsidP="00324279">
      <w:pPr>
        <w:tabs>
          <w:tab w:val="left" w:pos="180"/>
        </w:tabs>
        <w:rPr>
          <w:rFonts w:ascii="Times New Roman" w:eastAsia="Apple LiGothic Medium" w:hAnsi="Times New Roman"/>
          <w:lang w:eastAsia="zh-TW"/>
        </w:rPr>
      </w:pPr>
      <w:r>
        <w:rPr>
          <w:rFonts w:ascii="Times New Roman" w:eastAsia="Apple LiGothic Medium" w:hAnsi="Times New Roman"/>
          <w:lang w:eastAsia="zh-TW"/>
        </w:rPr>
        <w:t xml:space="preserve">The selection </w:t>
      </w:r>
      <w:r w:rsidR="00E117FE">
        <w:rPr>
          <w:rFonts w:ascii="Times New Roman" w:eastAsia="Apple LiGothic Medium" w:hAnsi="Times New Roman"/>
          <w:lang w:eastAsia="zh-TW"/>
        </w:rPr>
        <w:t>this year was made from</w:t>
      </w:r>
      <w:r w:rsidRPr="00795EFF">
        <w:rPr>
          <w:rFonts w:ascii="Times New Roman" w:eastAsia="Apple LiGothic Medium" w:hAnsi="Times New Roman"/>
          <w:lang w:eastAsia="zh-TW"/>
        </w:rPr>
        <w:t xml:space="preserve"> </w:t>
      </w:r>
      <w:r w:rsidR="00201044">
        <w:rPr>
          <w:rFonts w:ascii="Times New Roman" w:eastAsia="Apple LiGothic Medium" w:hAnsi="Times New Roman"/>
          <w:lang w:eastAsia="zh-TW"/>
        </w:rPr>
        <w:t>30</w:t>
      </w:r>
      <w:r w:rsidR="00FB188F">
        <w:rPr>
          <w:rFonts w:ascii="Times New Roman" w:eastAsia="Apple LiGothic Medium" w:hAnsi="Times New Roman"/>
          <w:lang w:eastAsia="zh-TW"/>
        </w:rPr>
        <w:t xml:space="preserve"> years</w:t>
      </w:r>
      <w:r w:rsidRPr="00795EFF">
        <w:rPr>
          <w:rFonts w:ascii="Times New Roman" w:eastAsia="Apple LiGothic Medium" w:hAnsi="Times New Roman"/>
          <w:lang w:eastAsia="zh-TW"/>
        </w:rPr>
        <w:t xml:space="preserve"> of records on over </w:t>
      </w:r>
      <w:r w:rsidR="00E117FE">
        <w:rPr>
          <w:rFonts w:ascii="Times New Roman" w:eastAsia="Apple LiGothic Medium" w:hAnsi="Times New Roman"/>
          <w:lang w:eastAsia="zh-TW"/>
        </w:rPr>
        <w:t>65</w:t>
      </w:r>
      <w:r w:rsidR="00FB188F">
        <w:rPr>
          <w:rFonts w:ascii="Times New Roman" w:eastAsia="Apple LiGothic Medium" w:hAnsi="Times New Roman"/>
          <w:lang w:eastAsia="zh-TW"/>
        </w:rPr>
        <w:t>,000</w:t>
      </w:r>
      <w:r w:rsidRPr="00795EFF">
        <w:rPr>
          <w:rFonts w:ascii="Times New Roman" w:eastAsia="Apple LiGothic Medium" w:hAnsi="Times New Roman"/>
          <w:lang w:eastAsia="zh-TW"/>
        </w:rPr>
        <w:t xml:space="preserve"> </w:t>
      </w:r>
      <w:r w:rsidR="00E117FE">
        <w:rPr>
          <w:rFonts w:ascii="Times New Roman" w:eastAsia="Apple LiGothic Medium" w:hAnsi="Times New Roman"/>
          <w:lang w:eastAsia="zh-TW"/>
        </w:rPr>
        <w:t xml:space="preserve">referees </w:t>
      </w:r>
      <w:r w:rsidRPr="00795EFF">
        <w:rPr>
          <w:rFonts w:ascii="Times New Roman" w:eastAsia="Apple LiGothic Medium" w:hAnsi="Times New Roman"/>
          <w:lang w:eastAsia="zh-TW"/>
        </w:rPr>
        <w:t>who have been called upon to</w:t>
      </w:r>
      <w:r>
        <w:rPr>
          <w:rFonts w:ascii="Times New Roman" w:eastAsia="Apple LiGothic Medium" w:hAnsi="Times New Roman"/>
          <w:lang w:eastAsia="zh-TW"/>
        </w:rPr>
        <w:t xml:space="preserve"> review manuscripts, </w:t>
      </w:r>
      <w:r w:rsidR="00E117FE">
        <w:rPr>
          <w:rFonts w:ascii="Times New Roman" w:eastAsia="Apple LiGothic Medium" w:hAnsi="Times New Roman"/>
          <w:lang w:eastAsia="zh-TW"/>
        </w:rPr>
        <w:t>including more then</w:t>
      </w:r>
      <w:r>
        <w:rPr>
          <w:rFonts w:ascii="Times New Roman" w:eastAsia="Apple LiGothic Medium" w:hAnsi="Times New Roman"/>
          <w:lang w:eastAsia="zh-TW"/>
        </w:rPr>
        <w:t xml:space="preserve"> 3</w:t>
      </w:r>
      <w:r w:rsidR="00FB188F">
        <w:rPr>
          <w:rFonts w:ascii="Times New Roman" w:eastAsia="Apple LiGothic Medium" w:hAnsi="Times New Roman"/>
          <w:lang w:eastAsia="zh-TW"/>
        </w:rPr>
        <w:t>7</w:t>
      </w:r>
      <w:r w:rsidRPr="00795EFF">
        <w:rPr>
          <w:rFonts w:ascii="Times New Roman" w:eastAsia="Apple LiGothic Medium" w:hAnsi="Times New Roman"/>
          <w:lang w:eastAsia="zh-TW"/>
        </w:rPr>
        <w:t>,</w:t>
      </w:r>
      <w:r w:rsidR="0023786C">
        <w:rPr>
          <w:rFonts w:ascii="Times New Roman" w:eastAsia="Apple LiGothic Medium" w:hAnsi="Times New Roman"/>
          <w:lang w:eastAsia="zh-TW"/>
        </w:rPr>
        <w:t>800</w:t>
      </w:r>
      <w:r w:rsidRPr="00795EFF">
        <w:rPr>
          <w:rFonts w:ascii="Times New Roman" w:eastAsia="Apple LiGothic Medium" w:hAnsi="Times New Roman"/>
          <w:lang w:eastAsia="zh-TW"/>
        </w:rPr>
        <w:t xml:space="preserve"> </w:t>
      </w:r>
      <w:r w:rsidR="00E117FE">
        <w:rPr>
          <w:rFonts w:ascii="Times New Roman" w:eastAsia="Apple LiGothic Medium" w:hAnsi="Times New Roman"/>
          <w:lang w:eastAsia="zh-TW"/>
        </w:rPr>
        <w:t xml:space="preserve">that </w:t>
      </w:r>
      <w:r w:rsidRPr="00795EFF">
        <w:rPr>
          <w:rFonts w:ascii="Times New Roman" w:eastAsia="Apple LiGothic Medium" w:hAnsi="Times New Roman"/>
          <w:lang w:eastAsia="zh-TW"/>
        </w:rPr>
        <w:t>were submitted in 20</w:t>
      </w:r>
      <w:r>
        <w:rPr>
          <w:rFonts w:ascii="Times New Roman" w:eastAsia="Apple LiGothic Medium" w:hAnsi="Times New Roman"/>
          <w:lang w:eastAsia="zh-TW"/>
        </w:rPr>
        <w:t>1</w:t>
      </w:r>
      <w:r w:rsidR="0023786C">
        <w:rPr>
          <w:rFonts w:ascii="Times New Roman" w:eastAsia="Apple LiGothic Medium" w:hAnsi="Times New Roman"/>
          <w:lang w:eastAsia="zh-TW"/>
        </w:rPr>
        <w:t>4</w:t>
      </w:r>
      <w:r w:rsidRPr="00795EFF">
        <w:rPr>
          <w:rFonts w:ascii="Times New Roman" w:eastAsia="Apple LiGothic Medium" w:hAnsi="Times New Roman"/>
          <w:lang w:eastAsia="zh-TW"/>
        </w:rPr>
        <w:t xml:space="preserve">. The basis for </w:t>
      </w:r>
      <w:r>
        <w:rPr>
          <w:rFonts w:ascii="Times New Roman" w:eastAsia="Apple LiGothic Medium" w:hAnsi="Times New Roman"/>
          <w:lang w:eastAsia="zh-TW"/>
        </w:rPr>
        <w:t>selection</w:t>
      </w:r>
      <w:r w:rsidRPr="00795EFF">
        <w:rPr>
          <w:rFonts w:ascii="Times New Roman" w:eastAsia="Apple LiGothic Medium" w:hAnsi="Times New Roman"/>
          <w:lang w:eastAsia="zh-TW"/>
        </w:rPr>
        <w:t xml:space="preserve"> </w:t>
      </w:r>
      <w:r w:rsidR="00E117FE">
        <w:rPr>
          <w:rFonts w:ascii="Times New Roman" w:eastAsia="Apple LiGothic Medium" w:hAnsi="Times New Roman"/>
          <w:lang w:eastAsia="zh-TW"/>
        </w:rPr>
        <w:t>includes</w:t>
      </w:r>
      <w:r w:rsidRPr="00795EFF">
        <w:rPr>
          <w:rFonts w:ascii="Times New Roman" w:eastAsia="Apple LiGothic Medium" w:hAnsi="Times New Roman"/>
          <w:lang w:eastAsia="zh-TW"/>
        </w:rPr>
        <w:t xml:space="preserve"> the quality, number and timeliness of their reports, without regard for membership in the APS, country of origin, or field of research. Individuals with current or very recent direct connections to the journals, such as editors and editorial board members, were excluded. </w:t>
      </w:r>
    </w:p>
    <w:p w14:paraId="0C330A29" w14:textId="77777777" w:rsidR="00324279" w:rsidRDefault="00324279" w:rsidP="00324279">
      <w:pPr>
        <w:tabs>
          <w:tab w:val="left" w:pos="180"/>
        </w:tabs>
        <w:rPr>
          <w:rFonts w:ascii="Times New Roman" w:eastAsia="Apple LiGothic Medium" w:hAnsi="Times New Roman"/>
          <w:lang w:eastAsia="zh-TW"/>
        </w:rPr>
      </w:pPr>
      <w:r w:rsidRPr="00795EFF">
        <w:rPr>
          <w:rFonts w:ascii="Times New Roman" w:eastAsia="Apple LiGothic Medium" w:hAnsi="Times New Roman"/>
          <w:lang w:eastAsia="zh-TW"/>
        </w:rPr>
        <w:t xml:space="preserve">The </w:t>
      </w:r>
      <w:r w:rsidR="00FB188F">
        <w:rPr>
          <w:rFonts w:ascii="Times New Roman" w:eastAsia="Apple LiGothic Medium" w:hAnsi="Times New Roman"/>
          <w:lang w:eastAsia="zh-TW"/>
        </w:rPr>
        <w:t>201</w:t>
      </w:r>
      <w:r w:rsidR="0023786C">
        <w:rPr>
          <w:rFonts w:ascii="Times New Roman" w:eastAsia="Apple LiGothic Medium" w:hAnsi="Times New Roman"/>
          <w:lang w:eastAsia="zh-TW"/>
        </w:rPr>
        <w:t>5</w:t>
      </w:r>
      <w:r>
        <w:rPr>
          <w:rFonts w:ascii="Times New Roman" w:eastAsia="Apple LiGothic Medium" w:hAnsi="Times New Roman"/>
          <w:lang w:eastAsia="zh-TW"/>
        </w:rPr>
        <w:t xml:space="preserve"> </w:t>
      </w:r>
      <w:r w:rsidR="00F804DF">
        <w:rPr>
          <w:rFonts w:ascii="Times New Roman" w:eastAsia="Apple LiGothic Medium" w:hAnsi="Times New Roman"/>
          <w:lang w:eastAsia="zh-TW"/>
        </w:rPr>
        <w:t>honorees come from 2</w:t>
      </w:r>
      <w:r w:rsidR="00C72434">
        <w:rPr>
          <w:rFonts w:ascii="Times New Roman" w:eastAsia="Apple LiGothic Medium" w:hAnsi="Times New Roman"/>
          <w:lang w:eastAsia="zh-TW"/>
        </w:rPr>
        <w:t>7</w:t>
      </w:r>
      <w:r w:rsidRPr="00795EFF">
        <w:rPr>
          <w:rFonts w:ascii="Times New Roman" w:eastAsia="Apple LiGothic Medium" w:hAnsi="Times New Roman"/>
          <w:lang w:eastAsia="zh-TW"/>
        </w:rPr>
        <w:t xml:space="preserve"> different countries, with large contingents from the U</w:t>
      </w:r>
      <w:r w:rsidR="0026608D">
        <w:rPr>
          <w:rFonts w:ascii="Times New Roman" w:eastAsia="Apple LiGothic Medium" w:hAnsi="Times New Roman"/>
          <w:lang w:eastAsia="zh-TW"/>
        </w:rPr>
        <w:t>.</w:t>
      </w:r>
      <w:r w:rsidRPr="00795EFF">
        <w:rPr>
          <w:rFonts w:ascii="Times New Roman" w:eastAsia="Apple LiGothic Medium" w:hAnsi="Times New Roman"/>
          <w:lang w:eastAsia="zh-TW"/>
        </w:rPr>
        <w:t>S</w:t>
      </w:r>
      <w:r w:rsidR="0026608D">
        <w:rPr>
          <w:rFonts w:ascii="Times New Roman" w:eastAsia="Apple LiGothic Medium" w:hAnsi="Times New Roman"/>
          <w:lang w:eastAsia="zh-TW"/>
        </w:rPr>
        <w:t>.</w:t>
      </w:r>
      <w:r w:rsidRPr="00795EFF">
        <w:rPr>
          <w:rFonts w:ascii="Times New Roman" w:eastAsia="Apple LiGothic Medium" w:hAnsi="Times New Roman"/>
          <w:lang w:eastAsia="zh-TW"/>
        </w:rPr>
        <w:t>, Germany, U</w:t>
      </w:r>
      <w:r w:rsidR="0026608D">
        <w:rPr>
          <w:rFonts w:ascii="Times New Roman" w:eastAsia="Apple LiGothic Medium" w:hAnsi="Times New Roman"/>
          <w:lang w:eastAsia="zh-TW"/>
        </w:rPr>
        <w:t>.</w:t>
      </w:r>
      <w:r w:rsidRPr="00795EFF">
        <w:rPr>
          <w:rFonts w:ascii="Times New Roman" w:eastAsia="Apple LiGothic Medium" w:hAnsi="Times New Roman"/>
          <w:lang w:eastAsia="zh-TW"/>
        </w:rPr>
        <w:t>K</w:t>
      </w:r>
      <w:r w:rsidR="0026608D">
        <w:rPr>
          <w:rFonts w:ascii="Times New Roman" w:eastAsia="Apple LiGothic Medium" w:hAnsi="Times New Roman"/>
          <w:lang w:eastAsia="zh-TW"/>
        </w:rPr>
        <w:t>.</w:t>
      </w:r>
      <w:r w:rsidRPr="00795EFF">
        <w:rPr>
          <w:rFonts w:ascii="Times New Roman" w:eastAsia="Apple LiGothic Medium" w:hAnsi="Times New Roman"/>
          <w:lang w:eastAsia="zh-TW"/>
        </w:rPr>
        <w:t xml:space="preserve">, Canada, and France. All have been notified, and </w:t>
      </w:r>
      <w:r w:rsidR="0026608D">
        <w:rPr>
          <w:rFonts w:ascii="Times New Roman" w:eastAsia="Apple LiGothic Medium" w:hAnsi="Times New Roman"/>
          <w:lang w:eastAsia="zh-TW"/>
        </w:rPr>
        <w:t xml:space="preserve">have been </w:t>
      </w:r>
      <w:r w:rsidRPr="00795EFF">
        <w:rPr>
          <w:rFonts w:ascii="Times New Roman" w:eastAsia="Apple LiGothic Medium" w:hAnsi="Times New Roman"/>
          <w:lang w:eastAsia="zh-TW"/>
        </w:rPr>
        <w:t xml:space="preserve">sent a lapel pin and a certificate. </w:t>
      </w:r>
      <w:r>
        <w:rPr>
          <w:rFonts w:ascii="Times New Roman" w:eastAsia="Apple LiGothic Medium" w:hAnsi="Times New Roman"/>
          <w:lang w:eastAsia="zh-TW"/>
        </w:rPr>
        <w:t>The Outstanding Referees</w:t>
      </w:r>
      <w:r w:rsidRPr="00795EFF">
        <w:rPr>
          <w:rFonts w:ascii="Times New Roman" w:eastAsia="Apple LiGothic Medium" w:hAnsi="Times New Roman"/>
          <w:lang w:eastAsia="zh-TW"/>
        </w:rPr>
        <w:t xml:space="preserve"> are to be congratulated and thanked for their outstanding service to the physics community.</w:t>
      </w:r>
    </w:p>
    <w:p w14:paraId="1D197F51" w14:textId="77777777" w:rsidR="00E117FE" w:rsidRPr="00795EFF" w:rsidRDefault="00E117FE" w:rsidP="00324279">
      <w:pPr>
        <w:tabs>
          <w:tab w:val="left" w:pos="180"/>
        </w:tabs>
        <w:rPr>
          <w:rFonts w:ascii="Times New Roman" w:eastAsia="Apple LiGothic Medium" w:hAnsi="Times New Roman"/>
          <w:lang w:eastAsia="zh-TW"/>
        </w:rPr>
      </w:pPr>
      <w:r>
        <w:rPr>
          <w:rFonts w:ascii="Times New Roman" w:eastAsia="Apple LiGothic Medium" w:hAnsi="Times New Roman"/>
          <w:lang w:eastAsia="zh-TW"/>
        </w:rPr>
        <w:t>The Outstanding Referee program annually recognizes approximately 150 of the currently active referees, although larger groups were recognized in the first two years of the program.  Like Fellowship in the APS and other organizations, this is a lifetime award.  In initiating the program, APS expresses appreciation to all referees, whose efforts in peer review not only keep the standards of the journals at a high level, but in many cases also help authors to improve the quality and readability of their articles</w:t>
      </w:r>
      <w:r w:rsidRPr="00795EFF">
        <w:rPr>
          <w:rFonts w:ascii="Times New Roman" w:eastAsia="Apple LiGothic Medium" w:hAnsi="Times New Roman"/>
          <w:lang w:eastAsia="zh-TW"/>
        </w:rPr>
        <w:t>—</w:t>
      </w:r>
      <w:r>
        <w:rPr>
          <w:rFonts w:ascii="Times New Roman" w:eastAsia="Apple LiGothic Medium" w:hAnsi="Times New Roman"/>
          <w:lang w:eastAsia="zh-TW"/>
        </w:rPr>
        <w:t>even those that are not published by APS.</w:t>
      </w:r>
    </w:p>
    <w:p w14:paraId="763617A5" w14:textId="77777777" w:rsidR="00FB188F" w:rsidRDefault="00FB188F" w:rsidP="00FB188F">
      <w:pPr>
        <w:tabs>
          <w:tab w:val="left" w:pos="180"/>
        </w:tabs>
        <w:rPr>
          <w:rFonts w:ascii="Times New Roman" w:hAnsi="Times New Roman" w:cs="Times New Roman"/>
          <w:i/>
          <w:iCs/>
          <w:sz w:val="20"/>
          <w:szCs w:val="20"/>
          <w:lang w:eastAsia="zh-TW"/>
        </w:rPr>
      </w:pPr>
      <w:r w:rsidRPr="00282E11">
        <w:rPr>
          <w:rFonts w:ascii="Times New Roman" w:hAnsi="Times New Roman" w:cs="Times New Roman"/>
          <w:b/>
          <w:i/>
          <w:iCs/>
          <w:sz w:val="20"/>
          <w:szCs w:val="20"/>
          <w:lang w:eastAsia="zh-TW"/>
        </w:rPr>
        <w:t>About APS</w:t>
      </w:r>
      <w:r w:rsidRPr="00795EFF">
        <w:rPr>
          <w:rFonts w:ascii="Times New Roman" w:hAnsi="Times New Roman" w:cs="Times New Roman"/>
          <w:i/>
          <w:iCs/>
          <w:sz w:val="20"/>
          <w:szCs w:val="20"/>
          <w:lang w:eastAsia="zh-TW"/>
        </w:rPr>
        <w:t>:</w:t>
      </w:r>
      <w:r>
        <w:rPr>
          <w:rFonts w:ascii="Times New Roman" w:hAnsi="Times New Roman" w:cs="Times New Roman"/>
          <w:i/>
          <w:iCs/>
          <w:sz w:val="20"/>
          <w:szCs w:val="20"/>
          <w:lang w:eastAsia="zh-TW"/>
        </w:rPr>
        <w:t xml:space="preserve"> </w:t>
      </w:r>
      <w:r w:rsidRPr="00185759">
        <w:rPr>
          <w:rFonts w:ascii="Times New Roman" w:hAnsi="Times New Roman" w:cs="Times New Roman"/>
          <w:i/>
          <w:iCs/>
          <w:sz w:val="20"/>
          <w:szCs w:val="20"/>
          <w:lang w:eastAsia="zh-TW"/>
        </w:rPr>
        <w:t xml:space="preserve">The American Physical Society (www.aps.org) is a non-profit membership organization working to advance and diffuse the knowledge of physics through its outstanding research journals, scientific meetings, and education, outreach, advocacy and international activities.  APS represents </w:t>
      </w:r>
      <w:r>
        <w:rPr>
          <w:rFonts w:ascii="Times New Roman" w:hAnsi="Times New Roman" w:cs="Times New Roman"/>
          <w:i/>
          <w:iCs/>
          <w:sz w:val="20"/>
          <w:szCs w:val="20"/>
          <w:lang w:eastAsia="zh-TW"/>
        </w:rPr>
        <w:t>50</w:t>
      </w:r>
      <w:r w:rsidRPr="00185759">
        <w:rPr>
          <w:rFonts w:ascii="Times New Roman" w:hAnsi="Times New Roman" w:cs="Times New Roman"/>
          <w:i/>
          <w:iCs/>
          <w:sz w:val="20"/>
          <w:szCs w:val="20"/>
          <w:lang w:eastAsia="zh-TW"/>
        </w:rPr>
        <w:t xml:space="preserve">,000 members, including physicists in academia, national laboratories and industry in the United States and throughout the world.  Society offices are located in College Park, MD (Headquarters), Ridge, NY, and Washington, DC. </w:t>
      </w:r>
    </w:p>
    <w:p w14:paraId="14361140" w14:textId="77777777" w:rsidR="00916B36" w:rsidRPr="0032657A" w:rsidRDefault="00916B36" w:rsidP="00916B36">
      <w:pPr>
        <w:tabs>
          <w:tab w:val="left" w:pos="3187"/>
        </w:tabs>
        <w:rPr>
          <w:lang w:eastAsia="zh-TW"/>
        </w:rPr>
      </w:pPr>
      <w:r>
        <w:rPr>
          <w:lang w:eastAsia="zh-TW"/>
        </w:rPr>
        <w:tab/>
      </w:r>
    </w:p>
    <w:sectPr w:rsidR="00916B36" w:rsidRPr="0032657A" w:rsidSect="00916B36">
      <w:pgSz w:w="12240" w:h="15840"/>
      <w:pgMar w:top="1440" w:right="1260" w:bottom="360" w:left="13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pple LiGothic Medium">
    <w:charset w:val="51"/>
    <w:family w:val="auto"/>
    <w:pitch w:val="variable"/>
    <w:sig w:usb0="00000001" w:usb1="00000000" w:usb2="01000408"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A49"/>
    <w:rsid w:val="00022B76"/>
    <w:rsid w:val="00060D38"/>
    <w:rsid w:val="000C4FD9"/>
    <w:rsid w:val="000D0651"/>
    <w:rsid w:val="000F1589"/>
    <w:rsid w:val="00101FA0"/>
    <w:rsid w:val="0011569E"/>
    <w:rsid w:val="00117A49"/>
    <w:rsid w:val="001460F1"/>
    <w:rsid w:val="001A4B03"/>
    <w:rsid w:val="001E6195"/>
    <w:rsid w:val="00201044"/>
    <w:rsid w:val="00221A4D"/>
    <w:rsid w:val="0023786C"/>
    <w:rsid w:val="002568A4"/>
    <w:rsid w:val="0026608D"/>
    <w:rsid w:val="002951C7"/>
    <w:rsid w:val="002C766F"/>
    <w:rsid w:val="00324279"/>
    <w:rsid w:val="0038508D"/>
    <w:rsid w:val="00562C28"/>
    <w:rsid w:val="005A096F"/>
    <w:rsid w:val="00611D58"/>
    <w:rsid w:val="00662226"/>
    <w:rsid w:val="006F6FEF"/>
    <w:rsid w:val="0070475F"/>
    <w:rsid w:val="007405DF"/>
    <w:rsid w:val="00780501"/>
    <w:rsid w:val="007919B9"/>
    <w:rsid w:val="007D581A"/>
    <w:rsid w:val="00827D2D"/>
    <w:rsid w:val="0086488B"/>
    <w:rsid w:val="00881A7A"/>
    <w:rsid w:val="008C03BF"/>
    <w:rsid w:val="00916B36"/>
    <w:rsid w:val="00986ABA"/>
    <w:rsid w:val="009B0838"/>
    <w:rsid w:val="009C2011"/>
    <w:rsid w:val="00A015FC"/>
    <w:rsid w:val="00A0670A"/>
    <w:rsid w:val="00A6024D"/>
    <w:rsid w:val="00A73613"/>
    <w:rsid w:val="00AA1F96"/>
    <w:rsid w:val="00AC2CCA"/>
    <w:rsid w:val="00AC7184"/>
    <w:rsid w:val="00AE1978"/>
    <w:rsid w:val="00B33297"/>
    <w:rsid w:val="00B51538"/>
    <w:rsid w:val="00BD4930"/>
    <w:rsid w:val="00BF11A1"/>
    <w:rsid w:val="00C72434"/>
    <w:rsid w:val="00CC680D"/>
    <w:rsid w:val="00CC6F2E"/>
    <w:rsid w:val="00D36C8B"/>
    <w:rsid w:val="00D3790F"/>
    <w:rsid w:val="00D67412"/>
    <w:rsid w:val="00D725E3"/>
    <w:rsid w:val="00DC2E46"/>
    <w:rsid w:val="00E11670"/>
    <w:rsid w:val="00E117FE"/>
    <w:rsid w:val="00E543B3"/>
    <w:rsid w:val="00E71281"/>
    <w:rsid w:val="00E71A16"/>
    <w:rsid w:val="00EB2F7D"/>
    <w:rsid w:val="00ED0C4D"/>
    <w:rsid w:val="00F31CB4"/>
    <w:rsid w:val="00F804DF"/>
    <w:rsid w:val="00FB188F"/>
    <w:rsid w:val="00FF2D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C3C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6F6FEF"/>
    <w:pPr>
      <w:spacing w:after="200"/>
    </w:pPr>
    <w:rPr>
      <w:rFonts w:cs="Cambr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rsid w:val="006F6FEF"/>
    <w:rPr>
      <w:color w:val="0000FF"/>
      <w:u w:val="single"/>
    </w:rPr>
  </w:style>
  <w:style w:type="character" w:styleId="Lienhypertextesuivivisit">
    <w:name w:val="FollowedHyperlink"/>
    <w:basedOn w:val="Policepardfaut"/>
    <w:uiPriority w:val="99"/>
    <w:rsid w:val="006F6FEF"/>
    <w:rPr>
      <w:color w:val="800080"/>
      <w:u w:val="single"/>
    </w:rPr>
  </w:style>
  <w:style w:type="paragraph" w:styleId="En-tte">
    <w:name w:val="header"/>
    <w:basedOn w:val="Normal"/>
    <w:link w:val="En-tteCar"/>
    <w:uiPriority w:val="99"/>
    <w:rsid w:val="006F6FEF"/>
    <w:pPr>
      <w:tabs>
        <w:tab w:val="center" w:pos="4320"/>
        <w:tab w:val="right" w:pos="8640"/>
      </w:tabs>
    </w:pPr>
  </w:style>
  <w:style w:type="character" w:customStyle="1" w:styleId="En-tteCar">
    <w:name w:val="En-tête Car"/>
    <w:basedOn w:val="Policepardfaut"/>
    <w:link w:val="En-tte"/>
    <w:uiPriority w:val="99"/>
    <w:semiHidden/>
    <w:rsid w:val="00B32C71"/>
    <w:rPr>
      <w:rFonts w:cs="Cambria"/>
      <w:sz w:val="24"/>
      <w:szCs w:val="24"/>
    </w:rPr>
  </w:style>
  <w:style w:type="paragraph" w:styleId="Pieddepage">
    <w:name w:val="footer"/>
    <w:basedOn w:val="Normal"/>
    <w:link w:val="PieddepageCar"/>
    <w:uiPriority w:val="99"/>
    <w:semiHidden/>
    <w:rsid w:val="006F6FEF"/>
    <w:pPr>
      <w:tabs>
        <w:tab w:val="center" w:pos="4320"/>
        <w:tab w:val="right" w:pos="8640"/>
      </w:tabs>
    </w:pPr>
  </w:style>
  <w:style w:type="character" w:customStyle="1" w:styleId="PieddepageCar">
    <w:name w:val="Pied de page Car"/>
    <w:basedOn w:val="Policepardfaut"/>
    <w:link w:val="Pieddepage"/>
    <w:uiPriority w:val="99"/>
    <w:semiHidden/>
    <w:rsid w:val="00B32C71"/>
    <w:rPr>
      <w:rFonts w:cs="Cambria"/>
      <w:sz w:val="24"/>
      <w:szCs w:val="24"/>
    </w:rPr>
  </w:style>
  <w:style w:type="paragraph" w:styleId="Textedebulles">
    <w:name w:val="Balloon Text"/>
    <w:basedOn w:val="Normal"/>
    <w:link w:val="TextedebullesCar"/>
    <w:uiPriority w:val="99"/>
    <w:semiHidden/>
    <w:rsid w:val="006F6FEF"/>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locked/>
    <w:rsid w:val="006F6FEF"/>
    <w:rPr>
      <w:rFonts w:ascii="Lucida Grande" w:hAnsi="Lucida Grande" w:cs="Lucida Grande"/>
      <w:sz w:val="18"/>
      <w:szCs w:val="18"/>
    </w:rPr>
  </w:style>
  <w:style w:type="character" w:styleId="Marquedecommentaire">
    <w:name w:val="annotation reference"/>
    <w:basedOn w:val="Policepardfaut"/>
    <w:uiPriority w:val="99"/>
    <w:semiHidden/>
    <w:rsid w:val="006F6FEF"/>
    <w:rPr>
      <w:sz w:val="18"/>
      <w:szCs w:val="18"/>
    </w:rPr>
  </w:style>
  <w:style w:type="paragraph" w:styleId="Commentaire">
    <w:name w:val="annotation text"/>
    <w:basedOn w:val="Normal"/>
    <w:link w:val="CommentaireCar"/>
    <w:uiPriority w:val="99"/>
    <w:semiHidden/>
    <w:rsid w:val="006F6FEF"/>
  </w:style>
  <w:style w:type="character" w:customStyle="1" w:styleId="CommentaireCar">
    <w:name w:val="Commentaire Car"/>
    <w:basedOn w:val="Policepardfaut"/>
    <w:link w:val="Commentaire"/>
    <w:uiPriority w:val="99"/>
    <w:semiHidden/>
    <w:locked/>
    <w:rsid w:val="006F6FEF"/>
    <w:rPr>
      <w:sz w:val="24"/>
      <w:szCs w:val="24"/>
    </w:rPr>
  </w:style>
  <w:style w:type="paragraph" w:styleId="Objetducommentaire">
    <w:name w:val="annotation subject"/>
    <w:basedOn w:val="Commentaire"/>
    <w:next w:val="Commentaire"/>
    <w:link w:val="ObjetducommentaireCar"/>
    <w:uiPriority w:val="99"/>
    <w:semiHidden/>
    <w:rsid w:val="006F6FEF"/>
    <w:rPr>
      <w:b/>
      <w:bCs/>
      <w:sz w:val="20"/>
      <w:szCs w:val="20"/>
    </w:rPr>
  </w:style>
  <w:style w:type="character" w:customStyle="1" w:styleId="ObjetducommentaireCar">
    <w:name w:val="Objet du commentaire Car"/>
    <w:basedOn w:val="CommentaireCar"/>
    <w:link w:val="Objetducommentaire"/>
    <w:uiPriority w:val="99"/>
    <w:semiHidden/>
    <w:locked/>
    <w:rsid w:val="006F6FEF"/>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6F6FEF"/>
    <w:pPr>
      <w:spacing w:after="200"/>
    </w:pPr>
    <w:rPr>
      <w:rFonts w:cs="Cambr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rsid w:val="006F6FEF"/>
    <w:rPr>
      <w:color w:val="0000FF"/>
      <w:u w:val="single"/>
    </w:rPr>
  </w:style>
  <w:style w:type="character" w:styleId="Lienhypertextesuivivisit">
    <w:name w:val="FollowedHyperlink"/>
    <w:basedOn w:val="Policepardfaut"/>
    <w:uiPriority w:val="99"/>
    <w:rsid w:val="006F6FEF"/>
    <w:rPr>
      <w:color w:val="800080"/>
      <w:u w:val="single"/>
    </w:rPr>
  </w:style>
  <w:style w:type="paragraph" w:styleId="En-tte">
    <w:name w:val="header"/>
    <w:basedOn w:val="Normal"/>
    <w:link w:val="En-tteCar"/>
    <w:uiPriority w:val="99"/>
    <w:rsid w:val="006F6FEF"/>
    <w:pPr>
      <w:tabs>
        <w:tab w:val="center" w:pos="4320"/>
        <w:tab w:val="right" w:pos="8640"/>
      </w:tabs>
    </w:pPr>
  </w:style>
  <w:style w:type="character" w:customStyle="1" w:styleId="En-tteCar">
    <w:name w:val="En-tête Car"/>
    <w:basedOn w:val="Policepardfaut"/>
    <w:link w:val="En-tte"/>
    <w:uiPriority w:val="99"/>
    <w:semiHidden/>
    <w:rsid w:val="00B32C71"/>
    <w:rPr>
      <w:rFonts w:cs="Cambria"/>
      <w:sz w:val="24"/>
      <w:szCs w:val="24"/>
    </w:rPr>
  </w:style>
  <w:style w:type="paragraph" w:styleId="Pieddepage">
    <w:name w:val="footer"/>
    <w:basedOn w:val="Normal"/>
    <w:link w:val="PieddepageCar"/>
    <w:uiPriority w:val="99"/>
    <w:semiHidden/>
    <w:rsid w:val="006F6FEF"/>
    <w:pPr>
      <w:tabs>
        <w:tab w:val="center" w:pos="4320"/>
        <w:tab w:val="right" w:pos="8640"/>
      </w:tabs>
    </w:pPr>
  </w:style>
  <w:style w:type="character" w:customStyle="1" w:styleId="PieddepageCar">
    <w:name w:val="Pied de page Car"/>
    <w:basedOn w:val="Policepardfaut"/>
    <w:link w:val="Pieddepage"/>
    <w:uiPriority w:val="99"/>
    <w:semiHidden/>
    <w:rsid w:val="00B32C71"/>
    <w:rPr>
      <w:rFonts w:cs="Cambria"/>
      <w:sz w:val="24"/>
      <w:szCs w:val="24"/>
    </w:rPr>
  </w:style>
  <w:style w:type="paragraph" w:styleId="Textedebulles">
    <w:name w:val="Balloon Text"/>
    <w:basedOn w:val="Normal"/>
    <w:link w:val="TextedebullesCar"/>
    <w:uiPriority w:val="99"/>
    <w:semiHidden/>
    <w:rsid w:val="006F6FEF"/>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locked/>
    <w:rsid w:val="006F6FEF"/>
    <w:rPr>
      <w:rFonts w:ascii="Lucida Grande" w:hAnsi="Lucida Grande" w:cs="Lucida Grande"/>
      <w:sz w:val="18"/>
      <w:szCs w:val="18"/>
    </w:rPr>
  </w:style>
  <w:style w:type="character" w:styleId="Marquedecommentaire">
    <w:name w:val="annotation reference"/>
    <w:basedOn w:val="Policepardfaut"/>
    <w:uiPriority w:val="99"/>
    <w:semiHidden/>
    <w:rsid w:val="006F6FEF"/>
    <w:rPr>
      <w:sz w:val="18"/>
      <w:szCs w:val="18"/>
    </w:rPr>
  </w:style>
  <w:style w:type="paragraph" w:styleId="Commentaire">
    <w:name w:val="annotation text"/>
    <w:basedOn w:val="Normal"/>
    <w:link w:val="CommentaireCar"/>
    <w:uiPriority w:val="99"/>
    <w:semiHidden/>
    <w:rsid w:val="006F6FEF"/>
  </w:style>
  <w:style w:type="character" w:customStyle="1" w:styleId="CommentaireCar">
    <w:name w:val="Commentaire Car"/>
    <w:basedOn w:val="Policepardfaut"/>
    <w:link w:val="Commentaire"/>
    <w:uiPriority w:val="99"/>
    <w:semiHidden/>
    <w:locked/>
    <w:rsid w:val="006F6FEF"/>
    <w:rPr>
      <w:sz w:val="24"/>
      <w:szCs w:val="24"/>
    </w:rPr>
  </w:style>
  <w:style w:type="paragraph" w:styleId="Objetducommentaire">
    <w:name w:val="annotation subject"/>
    <w:basedOn w:val="Commentaire"/>
    <w:next w:val="Commentaire"/>
    <w:link w:val="ObjetducommentaireCar"/>
    <w:uiPriority w:val="99"/>
    <w:semiHidden/>
    <w:rsid w:val="006F6FEF"/>
    <w:rPr>
      <w:b/>
      <w:bCs/>
      <w:sz w:val="20"/>
      <w:szCs w:val="20"/>
    </w:rPr>
  </w:style>
  <w:style w:type="character" w:customStyle="1" w:styleId="ObjetducommentaireCar">
    <w:name w:val="Objet du commentaire Car"/>
    <w:basedOn w:val="CommentaireCar"/>
    <w:link w:val="Objetducommentaire"/>
    <w:uiPriority w:val="99"/>
    <w:semiHidden/>
    <w:locked/>
    <w:rsid w:val="006F6FE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journals.aps.org/OutstandingReferees"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404</Words>
  <Characters>2224</Characters>
  <Application>Microsoft Office Word</Application>
  <DocSecurity>0</DocSecurity>
  <Lines>18</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FOR IMMEDIATE RELEASE</vt:lpstr>
      <vt:lpstr>FOR IMMEDIATE RELEASE</vt:lpstr>
    </vt:vector>
  </TitlesOfParts>
  <Company>APS</Company>
  <LinksUpToDate>false</LinksUpToDate>
  <CharactersWithSpaces>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Gene Sprouse</dc:creator>
  <cp:lastModifiedBy>André-Marie Tremblay</cp:lastModifiedBy>
  <cp:revision>2</cp:revision>
  <cp:lastPrinted>2015-02-05T16:39:00Z</cp:lastPrinted>
  <dcterms:created xsi:type="dcterms:W3CDTF">2015-03-09T22:23:00Z</dcterms:created>
  <dcterms:modified xsi:type="dcterms:W3CDTF">2015-03-09T22:23:00Z</dcterms:modified>
</cp:coreProperties>
</file>